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6368" w14:textId="3BAB5620" w:rsidR="00025910" w:rsidRPr="00A77BED" w:rsidRDefault="00A77BED">
      <w:pPr>
        <w:rPr>
          <w:b/>
          <w:bCs/>
          <w:sz w:val="32"/>
          <w:szCs w:val="32"/>
        </w:rPr>
      </w:pPr>
      <w:r w:rsidRPr="00A77BED">
        <w:rPr>
          <w:b/>
          <w:bCs/>
          <w:sz w:val="32"/>
          <w:szCs w:val="32"/>
        </w:rPr>
        <w:t>Current Vacancies</w:t>
      </w:r>
    </w:p>
    <w:p w14:paraId="410A31D9" w14:textId="3F2727B3" w:rsidR="00A77BED" w:rsidRDefault="00A77BED"/>
    <w:p w14:paraId="5C2ADE02" w14:textId="088C8401" w:rsidR="00A77BED" w:rsidRPr="00A77BED" w:rsidRDefault="00A77BED">
      <w:pPr>
        <w:rPr>
          <w:b/>
          <w:bCs/>
          <w:sz w:val="28"/>
          <w:szCs w:val="28"/>
          <w:u w:val="single"/>
        </w:rPr>
      </w:pPr>
      <w:r w:rsidRPr="00A77BED">
        <w:rPr>
          <w:b/>
          <w:bCs/>
          <w:sz w:val="28"/>
          <w:szCs w:val="28"/>
          <w:u w:val="single"/>
        </w:rPr>
        <w:t xml:space="preserve">Enhanced Teaching Assistant Grade 5 </w:t>
      </w:r>
    </w:p>
    <w:p w14:paraId="11B0E046" w14:textId="4998A2F6" w:rsidR="00A77BED" w:rsidRDefault="00A77BED"/>
    <w:p w14:paraId="26A073C6" w14:textId="77777777" w:rsidR="00A77BED" w:rsidRPr="00A77BED" w:rsidRDefault="00A77BED" w:rsidP="00A77BED">
      <w:pPr>
        <w:spacing w:after="0" w:line="240" w:lineRule="auto"/>
        <w:rPr>
          <w:rFonts w:eastAsia="Times New Roman" w:cstheme="minorHAnsi"/>
          <w:b/>
          <w:bCs/>
          <w:sz w:val="24"/>
          <w:szCs w:val="24"/>
        </w:rPr>
      </w:pPr>
      <w:r w:rsidRPr="00A77BED">
        <w:rPr>
          <w:rFonts w:eastAsia="Times New Roman" w:cstheme="minorHAnsi"/>
          <w:b/>
          <w:bCs/>
          <w:sz w:val="24"/>
          <w:szCs w:val="24"/>
        </w:rPr>
        <w:t>Required ASAP</w:t>
      </w:r>
    </w:p>
    <w:p w14:paraId="18004AF0" w14:textId="77777777" w:rsidR="00A77BED" w:rsidRPr="00A77BED" w:rsidRDefault="00A77BED" w:rsidP="00A77BED">
      <w:pPr>
        <w:rPr>
          <w:rFonts w:eastAsia="Times New Roman" w:cstheme="minorHAnsi"/>
          <w:b/>
          <w:bCs/>
          <w:sz w:val="24"/>
          <w:szCs w:val="24"/>
          <w:shd w:val="clear" w:color="auto" w:fill="FFFFFF"/>
        </w:rPr>
      </w:pPr>
      <w:r w:rsidRPr="00A77BED">
        <w:rPr>
          <w:rFonts w:eastAsia="Times New Roman" w:cstheme="minorHAnsi"/>
          <w:b/>
          <w:bCs/>
          <w:sz w:val="24"/>
          <w:szCs w:val="24"/>
          <w:shd w:val="clear" w:color="auto" w:fill="FFFFFF"/>
        </w:rPr>
        <w:t xml:space="preserve">Enhanced Teaching Assistant </w:t>
      </w:r>
      <w:r w:rsidRPr="00A77BED">
        <w:rPr>
          <w:rFonts w:eastAsia="Times New Roman" w:cstheme="minorHAnsi"/>
          <w:b/>
          <w:bCs/>
          <w:sz w:val="24"/>
          <w:szCs w:val="24"/>
        </w:rPr>
        <w:br/>
      </w:r>
      <w:r w:rsidRPr="00A77BED">
        <w:rPr>
          <w:rFonts w:eastAsia="Times New Roman" w:cstheme="minorHAnsi"/>
          <w:b/>
          <w:bCs/>
          <w:sz w:val="24"/>
          <w:szCs w:val="24"/>
          <w:shd w:val="clear" w:color="auto" w:fill="FFFFFF"/>
        </w:rPr>
        <w:t>Grade 5, £26403 - £28598 Pro Rata</w:t>
      </w:r>
      <w:r w:rsidRPr="00A77BED">
        <w:rPr>
          <w:rFonts w:eastAsia="Times New Roman" w:cstheme="minorHAnsi"/>
          <w:b/>
          <w:bCs/>
          <w:sz w:val="24"/>
          <w:szCs w:val="24"/>
        </w:rPr>
        <w:br/>
        <w:t>Permanent</w:t>
      </w:r>
      <w:r w:rsidRPr="00A77BED">
        <w:rPr>
          <w:rFonts w:eastAsia="Times New Roman" w:cstheme="minorHAnsi"/>
          <w:b/>
          <w:bCs/>
          <w:sz w:val="24"/>
          <w:szCs w:val="24"/>
        </w:rPr>
        <w:br/>
      </w:r>
      <w:r w:rsidRPr="00A77BED">
        <w:rPr>
          <w:rFonts w:eastAsia="Times New Roman" w:cstheme="minorHAnsi"/>
          <w:b/>
          <w:bCs/>
          <w:sz w:val="24"/>
          <w:szCs w:val="24"/>
          <w:shd w:val="clear" w:color="auto" w:fill="FFFFFF"/>
        </w:rPr>
        <w:t>37 hours per week</w:t>
      </w:r>
    </w:p>
    <w:p w14:paraId="614B9928" w14:textId="2C3F6B33" w:rsidR="00A77BED" w:rsidRPr="00A77BED" w:rsidRDefault="00A77BED" w:rsidP="00A77BED">
      <w:pPr>
        <w:rPr>
          <w:rFonts w:eastAsia="Times New Roman" w:cstheme="minorHAnsi"/>
          <w:b/>
          <w:bCs/>
          <w:sz w:val="24"/>
          <w:szCs w:val="24"/>
          <w:shd w:val="clear" w:color="auto" w:fill="FFFFFF"/>
        </w:rPr>
      </w:pPr>
      <w:r w:rsidRPr="00A77BED">
        <w:rPr>
          <w:rFonts w:eastAsia="Times New Roman" w:cstheme="minorHAnsi"/>
          <w:sz w:val="24"/>
          <w:szCs w:val="24"/>
        </w:rPr>
        <w:br/>
      </w:r>
      <w:r w:rsidRPr="00A77BED">
        <w:rPr>
          <w:rFonts w:eastAsia="Times New Roman" w:cstheme="minorHAnsi"/>
          <w:b/>
          <w:bCs/>
          <w:sz w:val="24"/>
          <w:szCs w:val="24"/>
          <w:shd w:val="clear" w:color="auto" w:fill="FFFFFF"/>
        </w:rPr>
        <w:t xml:space="preserve">Applications are invited for a full time Enhanced Teaching Assistant to join our team working across the primary age range </w:t>
      </w:r>
    </w:p>
    <w:p w14:paraId="7FB0A6C8" w14:textId="4B825033" w:rsidR="00A77BED" w:rsidRPr="00A77BED" w:rsidRDefault="00A77BED" w:rsidP="00A77BED">
      <w:pPr>
        <w:rPr>
          <w:rFonts w:cstheme="minorHAnsi"/>
          <w:sz w:val="24"/>
          <w:szCs w:val="24"/>
        </w:rPr>
      </w:pPr>
      <w:r w:rsidRPr="00A77BED">
        <w:rPr>
          <w:rFonts w:eastAsia="Times New Roman" w:cstheme="minorHAnsi"/>
          <w:sz w:val="24"/>
          <w:szCs w:val="24"/>
        </w:rPr>
        <w:br/>
      </w:r>
      <w:r w:rsidRPr="00A77BED">
        <w:rPr>
          <w:rFonts w:eastAsia="Times New Roman" w:cstheme="minorHAnsi"/>
          <w:b/>
          <w:bCs/>
          <w:sz w:val="24"/>
          <w:szCs w:val="24"/>
          <w:shd w:val="clear" w:color="auto" w:fill="FFFFFF"/>
        </w:rPr>
        <w:t>The successful candidate will:</w:t>
      </w:r>
      <w:r w:rsidRPr="00A77BED">
        <w:rPr>
          <w:rFonts w:eastAsia="Times New Roman" w:cstheme="minorHAnsi"/>
          <w:b/>
          <w:bCs/>
          <w:sz w:val="24"/>
          <w:szCs w:val="24"/>
          <w:shd w:val="clear" w:color="auto" w:fill="FFFFFF"/>
        </w:rPr>
        <w:br/>
      </w:r>
      <w:r w:rsidRPr="00A77BED">
        <w:rPr>
          <w:rFonts w:eastAsia="Times New Roman" w:cstheme="minorHAnsi"/>
          <w:sz w:val="24"/>
          <w:szCs w:val="24"/>
          <w:shd w:val="clear" w:color="auto" w:fill="FFFFFF"/>
        </w:rPr>
        <w:t>• Be a committed and enthusiastic practitioner who brings their own creative style and skills to support the excellent work we have developed in our school.</w:t>
      </w:r>
      <w:r w:rsidRPr="00A77BED">
        <w:rPr>
          <w:rFonts w:eastAsia="Times New Roman" w:cstheme="minorHAnsi"/>
          <w:sz w:val="24"/>
          <w:szCs w:val="24"/>
        </w:rPr>
        <w:br/>
      </w:r>
      <w:r w:rsidRPr="00A77BED">
        <w:rPr>
          <w:rFonts w:eastAsia="Times New Roman" w:cstheme="minorHAnsi"/>
          <w:sz w:val="24"/>
          <w:szCs w:val="24"/>
          <w:shd w:val="clear" w:color="auto" w:fill="FFFFFF"/>
        </w:rPr>
        <w:t>• Be a kind, caring and understanding person who enjoys working with children and who is committed to supporting high standards and enjoyment of learning.</w:t>
      </w:r>
      <w:r w:rsidRPr="00A77BED">
        <w:rPr>
          <w:rFonts w:eastAsia="Times New Roman" w:cstheme="minorHAnsi"/>
          <w:sz w:val="24"/>
          <w:szCs w:val="24"/>
        </w:rPr>
        <w:br/>
      </w:r>
      <w:r w:rsidRPr="00A77BED">
        <w:rPr>
          <w:rFonts w:eastAsia="Times New Roman" w:cstheme="minorHAnsi"/>
          <w:sz w:val="24"/>
          <w:szCs w:val="24"/>
          <w:shd w:val="clear" w:color="auto" w:fill="FFFFFF"/>
        </w:rPr>
        <w:t>• Have the ability to work in line with our policies and procedures in a close team to achieve the best for our children and school community.</w:t>
      </w:r>
      <w:r w:rsidRPr="00A77BED">
        <w:rPr>
          <w:rFonts w:eastAsia="Times New Roman" w:cstheme="minorHAnsi"/>
          <w:sz w:val="24"/>
          <w:szCs w:val="24"/>
        </w:rPr>
        <w:br/>
      </w:r>
      <w:r w:rsidRPr="00A77BED">
        <w:rPr>
          <w:rFonts w:eastAsia="Times New Roman" w:cstheme="minorHAnsi"/>
          <w:sz w:val="24"/>
          <w:szCs w:val="24"/>
          <w:shd w:val="clear" w:color="auto" w:fill="FFFFFF"/>
        </w:rPr>
        <w:t>• Have a willingness and enthusiasm for being involved in the wider life of the school.</w:t>
      </w:r>
      <w:r w:rsidRPr="00A77BED">
        <w:rPr>
          <w:rFonts w:eastAsia="Times New Roman" w:cstheme="minorHAnsi"/>
          <w:sz w:val="24"/>
          <w:szCs w:val="24"/>
        </w:rPr>
        <w:br/>
      </w:r>
      <w:r w:rsidRPr="00A77BED">
        <w:rPr>
          <w:rFonts w:eastAsia="Times New Roman" w:cstheme="minorHAnsi"/>
          <w:sz w:val="24"/>
          <w:szCs w:val="24"/>
          <w:shd w:val="clear" w:color="auto" w:fill="FFFFFF"/>
        </w:rPr>
        <w:t>• Be flexible and able to work across school with all year groups and all abilities.</w:t>
      </w:r>
      <w:r w:rsidRPr="00A77BED">
        <w:rPr>
          <w:rFonts w:eastAsia="Times New Roman" w:cstheme="minorHAnsi"/>
          <w:sz w:val="24"/>
          <w:szCs w:val="24"/>
        </w:rPr>
        <w:br/>
      </w:r>
      <w:r w:rsidRPr="00A77BED">
        <w:rPr>
          <w:rFonts w:eastAsia="Times New Roman" w:cstheme="minorHAnsi"/>
          <w:sz w:val="24"/>
          <w:szCs w:val="24"/>
          <w:shd w:val="clear" w:color="auto" w:fill="FFFFFF"/>
        </w:rPr>
        <w:t>• 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r w:rsidRPr="00A77BED">
        <w:rPr>
          <w:rFonts w:eastAsia="Times New Roman" w:cstheme="minorHAnsi"/>
          <w:sz w:val="24"/>
          <w:szCs w:val="24"/>
        </w:rPr>
        <w:br/>
      </w:r>
      <w:r w:rsidRPr="00A77BED">
        <w:rPr>
          <w:rFonts w:eastAsia="Times New Roman" w:cstheme="minorHAnsi"/>
          <w:sz w:val="24"/>
          <w:szCs w:val="24"/>
        </w:rPr>
        <w:br/>
      </w:r>
      <w:r w:rsidRPr="00A77BED">
        <w:rPr>
          <w:rFonts w:eastAsia="Times New Roman" w:cstheme="minorHAnsi"/>
          <w:b/>
          <w:bCs/>
          <w:sz w:val="24"/>
          <w:szCs w:val="24"/>
          <w:shd w:val="clear" w:color="auto" w:fill="FFFFFF"/>
        </w:rPr>
        <w:t>We can offer you:</w:t>
      </w:r>
      <w:r w:rsidRPr="00A77BED">
        <w:rPr>
          <w:rFonts w:eastAsia="Times New Roman" w:cstheme="minorHAnsi"/>
          <w:sz w:val="24"/>
          <w:szCs w:val="24"/>
        </w:rPr>
        <w:br/>
      </w:r>
      <w:r w:rsidRPr="00A77BED">
        <w:rPr>
          <w:rFonts w:eastAsia="Times New Roman" w:cstheme="minorHAnsi"/>
          <w:sz w:val="24"/>
          <w:szCs w:val="24"/>
          <w:shd w:val="clear" w:color="auto" w:fill="FFFFFF"/>
        </w:rPr>
        <w:t>• A purpose built modern learning environment in fantastic grounds;</w:t>
      </w:r>
      <w:r w:rsidRPr="00A77BED">
        <w:rPr>
          <w:rFonts w:eastAsia="Times New Roman" w:cstheme="minorHAnsi"/>
          <w:sz w:val="24"/>
          <w:szCs w:val="24"/>
        </w:rPr>
        <w:br/>
      </w:r>
      <w:r w:rsidRPr="00A77BED">
        <w:rPr>
          <w:rFonts w:eastAsia="Times New Roman" w:cstheme="minorHAnsi"/>
          <w:sz w:val="24"/>
          <w:szCs w:val="24"/>
          <w:shd w:val="clear" w:color="auto" w:fill="FFFFFF"/>
        </w:rPr>
        <w:t>• A warm, welcoming and friendly school community;</w:t>
      </w:r>
      <w:r w:rsidRPr="00A77BED">
        <w:rPr>
          <w:rFonts w:eastAsia="Times New Roman" w:cstheme="minorHAnsi"/>
          <w:sz w:val="24"/>
          <w:szCs w:val="24"/>
        </w:rPr>
        <w:br/>
      </w:r>
      <w:r w:rsidRPr="00A77BED">
        <w:rPr>
          <w:rFonts w:eastAsia="Times New Roman" w:cstheme="minorHAnsi"/>
          <w:sz w:val="24"/>
          <w:szCs w:val="24"/>
          <w:shd w:val="clear" w:color="auto" w:fill="FFFFFF"/>
        </w:rPr>
        <w:t>• The support of an enthusiastic, ambitious and dedicated team of staff and governors;</w:t>
      </w:r>
      <w:r w:rsidRPr="00A77BED">
        <w:rPr>
          <w:rFonts w:eastAsia="Times New Roman" w:cstheme="minorHAnsi"/>
          <w:sz w:val="24"/>
          <w:szCs w:val="24"/>
        </w:rPr>
        <w:br/>
      </w:r>
      <w:r w:rsidRPr="00A77BED">
        <w:rPr>
          <w:rFonts w:eastAsia="Times New Roman" w:cstheme="minorHAnsi"/>
          <w:sz w:val="24"/>
          <w:szCs w:val="24"/>
          <w:shd w:val="clear" w:color="auto" w:fill="FFFFFF"/>
        </w:rPr>
        <w:t>• The privilege to work with well-behaved and enthusiastic children who are eager to learn;</w:t>
      </w:r>
      <w:r w:rsidRPr="00A77BED">
        <w:rPr>
          <w:rFonts w:eastAsia="Times New Roman" w:cstheme="minorHAnsi"/>
          <w:sz w:val="24"/>
          <w:szCs w:val="24"/>
        </w:rPr>
        <w:br/>
      </w:r>
      <w:r w:rsidRPr="00A77BED">
        <w:rPr>
          <w:rFonts w:eastAsia="Times New Roman" w:cstheme="minorHAnsi"/>
          <w:sz w:val="24"/>
          <w:szCs w:val="24"/>
          <w:shd w:val="clear" w:color="auto" w:fill="FFFFFF"/>
        </w:rPr>
        <w:t>• The privilege of work with supportive parents, carers and external providers;</w:t>
      </w:r>
      <w:r w:rsidRPr="00A77BED">
        <w:rPr>
          <w:rFonts w:eastAsia="Times New Roman" w:cstheme="minorHAnsi"/>
          <w:sz w:val="24"/>
          <w:szCs w:val="24"/>
        </w:rPr>
        <w:br/>
      </w:r>
      <w:r w:rsidRPr="00A77BED">
        <w:rPr>
          <w:rFonts w:eastAsia="Times New Roman" w:cstheme="minorHAnsi"/>
          <w:sz w:val="24"/>
          <w:szCs w:val="24"/>
          <w:shd w:val="clear" w:color="auto" w:fill="FFFFFF"/>
        </w:rPr>
        <w:t>• Continued professional development from within and additional extended support from external providers when required.</w:t>
      </w:r>
      <w:r w:rsidRPr="00A77BED">
        <w:rPr>
          <w:rFonts w:eastAsia="Times New Roman" w:cstheme="minorHAnsi"/>
          <w:sz w:val="24"/>
          <w:szCs w:val="24"/>
        </w:rPr>
        <w:br/>
      </w:r>
    </w:p>
    <w:p w14:paraId="2982E602" w14:textId="3B1E2AB8" w:rsidR="00A77BED" w:rsidRPr="00A77BED" w:rsidRDefault="00A77BED">
      <w:pPr>
        <w:rPr>
          <w:rFonts w:cstheme="minorHAnsi"/>
          <w:sz w:val="24"/>
          <w:szCs w:val="24"/>
        </w:rPr>
      </w:pPr>
      <w:r w:rsidRPr="00A77BED">
        <w:rPr>
          <w:rFonts w:cstheme="minorHAnsi"/>
          <w:sz w:val="24"/>
          <w:szCs w:val="24"/>
        </w:rPr>
        <w:t>Closing date 16</w:t>
      </w:r>
      <w:r w:rsidRPr="00A77BED">
        <w:rPr>
          <w:rFonts w:cstheme="minorHAnsi"/>
          <w:sz w:val="24"/>
          <w:szCs w:val="24"/>
          <w:vertAlign w:val="superscript"/>
        </w:rPr>
        <w:t>th</w:t>
      </w:r>
      <w:r w:rsidRPr="00A77BED">
        <w:rPr>
          <w:rFonts w:cstheme="minorHAnsi"/>
          <w:sz w:val="24"/>
          <w:szCs w:val="24"/>
        </w:rPr>
        <w:t xml:space="preserve"> February </w:t>
      </w:r>
    </w:p>
    <w:p w14:paraId="33AB1135" w14:textId="5CFFAEE9" w:rsidR="00A77BED" w:rsidRPr="00A77BED" w:rsidRDefault="00A77BED">
      <w:pPr>
        <w:rPr>
          <w:rFonts w:cstheme="minorHAnsi"/>
          <w:sz w:val="24"/>
          <w:szCs w:val="24"/>
        </w:rPr>
      </w:pPr>
      <w:r w:rsidRPr="00A77BED">
        <w:rPr>
          <w:rFonts w:cstheme="minorHAnsi"/>
          <w:sz w:val="24"/>
          <w:szCs w:val="24"/>
        </w:rPr>
        <w:t>Full details</w:t>
      </w:r>
      <w:r>
        <w:rPr>
          <w:rFonts w:cstheme="minorHAnsi"/>
          <w:sz w:val="24"/>
          <w:szCs w:val="24"/>
        </w:rPr>
        <w:t xml:space="preserve"> and application documents</w:t>
      </w:r>
      <w:r w:rsidRPr="00A77BED">
        <w:rPr>
          <w:rFonts w:cstheme="minorHAnsi"/>
          <w:sz w:val="24"/>
          <w:szCs w:val="24"/>
        </w:rPr>
        <w:t xml:space="preserve"> can be found on North East Jobs</w:t>
      </w:r>
    </w:p>
    <w:sectPr w:rsidR="00A77BED" w:rsidRPr="00A77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ED"/>
    <w:rsid w:val="00025910"/>
    <w:rsid w:val="00A7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7B83"/>
  <w15:chartTrackingRefBased/>
  <w15:docId w15:val="{A7C2150D-3589-4473-A51D-AA86D0AC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J.Treanor [ Shotton Hall Primary School ]</dc:creator>
  <cp:keywords/>
  <dc:description/>
  <cp:lastModifiedBy>J.Treanor [ Shotton Hall Primary School ]</cp:lastModifiedBy>
  <cp:revision>1</cp:revision>
  <dcterms:created xsi:type="dcterms:W3CDTF">2026-01-28T16:10:00Z</dcterms:created>
  <dcterms:modified xsi:type="dcterms:W3CDTF">2026-01-28T16:18:00Z</dcterms:modified>
</cp:coreProperties>
</file>